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E7" w:rsidRPr="005706E7" w:rsidRDefault="002D1C59">
      <w:pPr>
        <w:rPr>
          <w:rFonts w:ascii="Times New Roman" w:hAnsi="Times New Roman"/>
          <w:b/>
          <w:sz w:val="28"/>
          <w:szCs w:val="28"/>
        </w:rPr>
      </w:pPr>
      <w:r w:rsidRPr="005706E7">
        <w:rPr>
          <w:rFonts w:ascii="Times New Roman" w:hAnsi="Times New Roman"/>
          <w:b/>
          <w:sz w:val="28"/>
          <w:szCs w:val="28"/>
        </w:rPr>
        <w:t>Условия приема на обучение в ГБПОУ «ЗМТ»</w:t>
      </w:r>
      <w:r w:rsidR="005706E7" w:rsidRPr="005706E7">
        <w:rPr>
          <w:rFonts w:ascii="Times New Roman" w:hAnsi="Times New Roman"/>
          <w:b/>
          <w:sz w:val="28"/>
          <w:szCs w:val="28"/>
        </w:rPr>
        <w:t xml:space="preserve"> </w:t>
      </w:r>
      <w:r w:rsidRPr="005706E7">
        <w:rPr>
          <w:rFonts w:ascii="Times New Roman" w:hAnsi="Times New Roman"/>
          <w:b/>
          <w:sz w:val="28"/>
          <w:szCs w:val="28"/>
        </w:rPr>
        <w:t xml:space="preserve">по договорам об оказании </w:t>
      </w:r>
      <w:r w:rsidR="005706E7" w:rsidRPr="005706E7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D1C59" w:rsidRPr="005706E7" w:rsidRDefault="005706E7">
      <w:pPr>
        <w:rPr>
          <w:rFonts w:ascii="Times New Roman" w:hAnsi="Times New Roman"/>
          <w:b/>
          <w:sz w:val="28"/>
          <w:szCs w:val="28"/>
        </w:rPr>
      </w:pPr>
      <w:r w:rsidRPr="005706E7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2D1C59" w:rsidRPr="005706E7">
        <w:rPr>
          <w:rFonts w:ascii="Times New Roman" w:hAnsi="Times New Roman"/>
          <w:b/>
          <w:sz w:val="28"/>
          <w:szCs w:val="28"/>
        </w:rPr>
        <w:t>платных образовательных услуг в 2026 г.</w:t>
      </w:r>
    </w:p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1. </w:t>
      </w:r>
      <w:proofErr w:type="gramStart"/>
      <w:r w:rsidRPr="005706E7">
        <w:rPr>
          <w:rFonts w:ascii="Times New Roman" w:hAnsi="Times New Roman"/>
          <w:sz w:val="28"/>
          <w:szCs w:val="28"/>
        </w:rPr>
        <w:t>Настоящие Условия приема на обучение по договорам об оказании платных образовательных услуг по образовательным программам среднего профессионального образования (далее – Условия)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–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– образовательные программы) по договорам об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образовании, </w:t>
      </w:r>
      <w:proofErr w:type="gramStart"/>
      <w:r w:rsidRPr="005706E7">
        <w:rPr>
          <w:rFonts w:ascii="Times New Roman" w:hAnsi="Times New Roman"/>
          <w:sz w:val="28"/>
          <w:szCs w:val="28"/>
        </w:rPr>
        <w:t>заключаемым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при приеме на обучение за счет средств физических и (или) юридических лиц (далее – договор об оказании платных образовательных услуг).</w:t>
      </w:r>
    </w:p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2. Прием </w:t>
      </w:r>
      <w:proofErr w:type="gramStart"/>
      <w:r w:rsidRPr="005706E7">
        <w:rPr>
          <w:rFonts w:ascii="Times New Roman" w:hAnsi="Times New Roman"/>
          <w:sz w:val="28"/>
          <w:szCs w:val="28"/>
        </w:rPr>
        <w:t>на обучение в техникум  по образовательным программам среднего профессионального образования на места по договорам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 оказании платных образовательных услуг осуществляется по заявлениям лиц, имеющих основное общее или среднее общее образование на очную  форму обучения. </w:t>
      </w:r>
    </w:p>
    <w:p w:rsidR="00345769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3.  Прием на </w:t>
      </w:r>
      <w:proofErr w:type="gramStart"/>
      <w:r w:rsidRPr="005706E7">
        <w:rPr>
          <w:rFonts w:ascii="Times New Roman" w:hAnsi="Times New Roman"/>
          <w:sz w:val="28"/>
          <w:szCs w:val="28"/>
        </w:rPr>
        <w:t>обучение  по договорам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 оказании платных образовательных услуг осуществляется  по специальности «Фармация»</w:t>
      </w:r>
      <w:r w:rsidR="00750F61"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0" w:type="auto"/>
        <w:tblLayout w:type="fixed"/>
        <w:tblLook w:val="04A0"/>
      </w:tblPr>
      <w:tblGrid>
        <w:gridCol w:w="516"/>
        <w:gridCol w:w="18"/>
        <w:gridCol w:w="2693"/>
        <w:gridCol w:w="1559"/>
        <w:gridCol w:w="2126"/>
        <w:gridCol w:w="1560"/>
        <w:gridCol w:w="24"/>
        <w:gridCol w:w="1075"/>
      </w:tblGrid>
      <w:tr w:rsidR="00345769" w:rsidRPr="00A21219" w:rsidTr="008250A5">
        <w:tc>
          <w:tcPr>
            <w:tcW w:w="534" w:type="dxa"/>
            <w:gridSpan w:val="2"/>
          </w:tcPr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2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219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2126" w:type="dxa"/>
          </w:tcPr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Требования к уровню </w:t>
            </w:r>
            <w:r w:rsidRPr="00A21219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</w:tcPr>
          <w:p w:rsidR="0034576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219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34576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345769" w:rsidRPr="00A21219" w:rsidRDefault="00345769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</w:tr>
      <w:tr w:rsidR="008250A5" w:rsidRPr="00A21219" w:rsidTr="008250A5">
        <w:tc>
          <w:tcPr>
            <w:tcW w:w="516" w:type="dxa"/>
          </w:tcPr>
          <w:p w:rsidR="008250A5" w:rsidRPr="00A21219" w:rsidRDefault="008250A5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1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1" w:type="dxa"/>
            <w:gridSpan w:val="2"/>
            <w:tcBorders>
              <w:right w:val="single" w:sz="4" w:space="0" w:color="auto"/>
            </w:tcBorders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33.02.01</w:t>
            </w:r>
          </w:p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 xml:space="preserve"> Фармация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2126" w:type="dxa"/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50A5" w:rsidRPr="00D96EE9" w:rsidRDefault="008250A5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2года10мес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D96EE9" w:rsidRDefault="008250A5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250A5" w:rsidRPr="00D96EE9" w:rsidRDefault="008250A5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8250A5" w:rsidRPr="00A21219" w:rsidTr="008250A5">
        <w:tc>
          <w:tcPr>
            <w:tcW w:w="516" w:type="dxa"/>
          </w:tcPr>
          <w:p w:rsidR="008250A5" w:rsidRPr="00A21219" w:rsidRDefault="008250A5" w:rsidP="00B366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1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1" w:type="dxa"/>
            <w:gridSpan w:val="2"/>
            <w:tcBorders>
              <w:right w:val="single" w:sz="4" w:space="0" w:color="auto"/>
            </w:tcBorders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33.02.01</w:t>
            </w:r>
          </w:p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 xml:space="preserve"> Фармация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2126" w:type="dxa"/>
          </w:tcPr>
          <w:p w:rsidR="008250A5" w:rsidRPr="00D96EE9" w:rsidRDefault="008250A5" w:rsidP="00B36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50A5" w:rsidRPr="00D96EE9" w:rsidRDefault="00D96EE9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1год </w:t>
            </w:r>
            <w:r w:rsidR="008250A5" w:rsidRPr="00D96EE9">
              <w:rPr>
                <w:rFonts w:ascii="Times New Roman" w:hAnsi="Times New Roman"/>
                <w:sz w:val="24"/>
                <w:szCs w:val="24"/>
              </w:rPr>
              <w:t>10мес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D96EE9" w:rsidRDefault="008250A5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250A5" w:rsidRPr="00D96EE9" w:rsidRDefault="008250A5" w:rsidP="00B36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</w:tbl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и сверх установленных контрольных цифр приема на очную  форму </w:t>
      </w:r>
      <w:proofErr w:type="gramStart"/>
      <w:r w:rsidRPr="005706E7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другим специальностям: «Лечебное дело», «Акушерское дело», Лабораторная диагностика», «Сестринское дело».</w:t>
      </w:r>
    </w:p>
    <w:p w:rsidR="002D1C59" w:rsidRPr="005706E7" w:rsidRDefault="005706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Прием на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r w:rsidR="002D1C59" w:rsidRPr="005706E7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2D1C59" w:rsidRPr="005706E7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является общедоступным.</w:t>
      </w:r>
    </w:p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5. Ос</w:t>
      </w:r>
      <w:r w:rsidR="005706E7">
        <w:rPr>
          <w:rFonts w:ascii="Times New Roman" w:hAnsi="Times New Roman"/>
          <w:sz w:val="28"/>
          <w:szCs w:val="28"/>
        </w:rPr>
        <w:t xml:space="preserve">нованием для зачисления </w:t>
      </w:r>
      <w:r w:rsidRPr="005706E7">
        <w:rPr>
          <w:rFonts w:ascii="Times New Roman" w:hAnsi="Times New Roman"/>
          <w:sz w:val="28"/>
          <w:szCs w:val="28"/>
        </w:rPr>
        <w:t xml:space="preserve"> по договорам об оказании </w:t>
      </w:r>
      <w:proofErr w:type="gramStart"/>
      <w:r w:rsidRPr="005706E7">
        <w:rPr>
          <w:rFonts w:ascii="Times New Roman" w:hAnsi="Times New Roman"/>
          <w:sz w:val="28"/>
          <w:szCs w:val="28"/>
        </w:rPr>
        <w:t>платных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образовательных услуг по образовательным программам среднего профессионального образования является выполнение всех требований, </w:t>
      </w:r>
      <w:r w:rsidRPr="005706E7">
        <w:rPr>
          <w:rFonts w:ascii="Times New Roman" w:hAnsi="Times New Roman"/>
          <w:sz w:val="28"/>
          <w:szCs w:val="28"/>
        </w:rPr>
        <w:lastRenderedPageBreak/>
        <w:t>установленных Правилами приема</w:t>
      </w:r>
      <w:r w:rsidR="008465A3" w:rsidRPr="005706E7">
        <w:rPr>
          <w:rFonts w:ascii="Times New Roman" w:hAnsi="Times New Roman"/>
          <w:sz w:val="28"/>
          <w:szCs w:val="28"/>
        </w:rPr>
        <w:t xml:space="preserve"> ГБПОУ «ЗМТ»</w:t>
      </w:r>
      <w:r w:rsidRPr="005706E7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5706E7">
        <w:rPr>
          <w:rFonts w:ascii="Times New Roman" w:hAnsi="Times New Roman"/>
          <w:sz w:val="28"/>
          <w:szCs w:val="28"/>
        </w:rPr>
        <w:t xml:space="preserve">обучение </w:t>
      </w:r>
      <w:r w:rsidR="005706E7">
        <w:rPr>
          <w:rFonts w:ascii="Times New Roman" w:hAnsi="Times New Roman"/>
          <w:sz w:val="28"/>
          <w:szCs w:val="28"/>
        </w:rPr>
        <w:t xml:space="preserve"> </w:t>
      </w:r>
      <w:r w:rsidRPr="005706E7">
        <w:rPr>
          <w:rFonts w:ascii="Times New Roman" w:hAnsi="Times New Roman"/>
          <w:sz w:val="28"/>
          <w:szCs w:val="28"/>
        </w:rPr>
        <w:t>по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на 2026-2027 учебный год.</w:t>
      </w:r>
    </w:p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6. При приеме на обучение за счет средств физических лиц и юридических лиц в соответствии с договорами об оказании платных образовательных услуг предъявляется тот же перечень документов, что и при приеме на места, финансируемые за счет бюджетных ассигнований бюджета  Челябинской области.</w:t>
      </w:r>
    </w:p>
    <w:p w:rsidR="002D1C59" w:rsidRPr="005706E7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7. Изданию приказа о зачислении предшествует заключение договора об оказании платных образовательных услуг. Договор заключается в письменной форме в достаточном количестве экземпляров – по одному для каждой стороны.</w:t>
      </w:r>
    </w:p>
    <w:p w:rsidR="009E7094" w:rsidRDefault="002D1C59">
      <w:pPr>
        <w:rPr>
          <w:rFonts w:ascii="Times New Roman" w:hAnsi="Times New Roman"/>
          <w:sz w:val="28"/>
          <w:szCs w:val="28"/>
        </w:rPr>
      </w:pPr>
      <w:r w:rsidRPr="005706E7">
        <w:rPr>
          <w:rFonts w:ascii="Times New Roman" w:hAnsi="Times New Roman"/>
          <w:sz w:val="28"/>
          <w:szCs w:val="28"/>
        </w:rPr>
        <w:t xml:space="preserve"> 8. Зачисление на места для </w:t>
      </w:r>
      <w:proofErr w:type="gramStart"/>
      <w:r w:rsidRPr="005706E7">
        <w:rPr>
          <w:rFonts w:ascii="Times New Roman" w:hAnsi="Times New Roman"/>
          <w:sz w:val="28"/>
          <w:szCs w:val="28"/>
        </w:rPr>
        <w:t xml:space="preserve">обучения </w:t>
      </w:r>
      <w:r w:rsidR="005706E7">
        <w:rPr>
          <w:rFonts w:ascii="Times New Roman" w:hAnsi="Times New Roman"/>
          <w:sz w:val="28"/>
          <w:szCs w:val="28"/>
        </w:rPr>
        <w:t xml:space="preserve"> </w:t>
      </w:r>
      <w:r w:rsidRPr="005706E7">
        <w:rPr>
          <w:rFonts w:ascii="Times New Roman" w:hAnsi="Times New Roman"/>
          <w:sz w:val="28"/>
          <w:szCs w:val="28"/>
        </w:rPr>
        <w:t>по договорам</w:t>
      </w:r>
      <w:proofErr w:type="gramEnd"/>
      <w:r w:rsidRPr="005706E7">
        <w:rPr>
          <w:rFonts w:ascii="Times New Roman" w:hAnsi="Times New Roman"/>
          <w:sz w:val="28"/>
          <w:szCs w:val="28"/>
        </w:rPr>
        <w:t xml:space="preserve"> об оказании платных образовательных услуг производится в срок, установленном в Правилах приема  техникума</w:t>
      </w:r>
      <w:r w:rsidR="008465A3" w:rsidRPr="005706E7">
        <w:rPr>
          <w:rFonts w:ascii="Times New Roman" w:hAnsi="Times New Roman"/>
          <w:sz w:val="28"/>
          <w:szCs w:val="28"/>
        </w:rPr>
        <w:t xml:space="preserve"> на 2026- 2027год.</w:t>
      </w:r>
    </w:p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C59"/>
    <w:rsid w:val="00037C81"/>
    <w:rsid w:val="00063961"/>
    <w:rsid w:val="00111DC6"/>
    <w:rsid w:val="00163B62"/>
    <w:rsid w:val="00172244"/>
    <w:rsid w:val="002031A5"/>
    <w:rsid w:val="002D1C59"/>
    <w:rsid w:val="00334F12"/>
    <w:rsid w:val="00345769"/>
    <w:rsid w:val="003F34C1"/>
    <w:rsid w:val="004F7D63"/>
    <w:rsid w:val="0050255E"/>
    <w:rsid w:val="005358B8"/>
    <w:rsid w:val="005706E7"/>
    <w:rsid w:val="00655D5E"/>
    <w:rsid w:val="006578FD"/>
    <w:rsid w:val="006D6562"/>
    <w:rsid w:val="006E54A3"/>
    <w:rsid w:val="00750F61"/>
    <w:rsid w:val="007D2723"/>
    <w:rsid w:val="008250A5"/>
    <w:rsid w:val="008465A3"/>
    <w:rsid w:val="00884768"/>
    <w:rsid w:val="008869B9"/>
    <w:rsid w:val="008937E6"/>
    <w:rsid w:val="009044F6"/>
    <w:rsid w:val="009E7094"/>
    <w:rsid w:val="009F2095"/>
    <w:rsid w:val="00A2587F"/>
    <w:rsid w:val="00AE328B"/>
    <w:rsid w:val="00B21CEC"/>
    <w:rsid w:val="00C55B3C"/>
    <w:rsid w:val="00C90B22"/>
    <w:rsid w:val="00CB6710"/>
    <w:rsid w:val="00D509ED"/>
    <w:rsid w:val="00D7331E"/>
    <w:rsid w:val="00D96EE9"/>
    <w:rsid w:val="00DC3A75"/>
    <w:rsid w:val="00E32D20"/>
    <w:rsid w:val="00E90E07"/>
    <w:rsid w:val="00EC4695"/>
    <w:rsid w:val="00ED62A0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table" w:styleId="af3">
    <w:name w:val="Table Grid"/>
    <w:basedOn w:val="a1"/>
    <w:uiPriority w:val="59"/>
    <w:rsid w:val="00750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2026-02-26T07:58:00Z</dcterms:created>
  <dcterms:modified xsi:type="dcterms:W3CDTF">2026-02-26T07:58:00Z</dcterms:modified>
</cp:coreProperties>
</file>